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0D68" w14:textId="77777777" w:rsidR="00881840" w:rsidRDefault="00000000">
      <w:pPr>
        <w:jc w:val="center"/>
        <w:rPr>
          <w:rFonts w:ascii="Calibri" w:eastAsia="Calibri" w:hAnsi="Calibri" w:cs="Calibri"/>
          <w:b/>
          <w:sz w:val="32"/>
          <w:szCs w:val="32"/>
        </w:rPr>
      </w:pPr>
      <w:r>
        <w:rPr>
          <w:rFonts w:ascii="Calibri" w:eastAsia="Calibri" w:hAnsi="Calibri" w:cs="Calibri"/>
          <w:b/>
          <w:sz w:val="32"/>
          <w:szCs w:val="32"/>
        </w:rPr>
        <w:t>Te damos 5 razones por las que los viajeros</w:t>
      </w:r>
    </w:p>
    <w:p w14:paraId="0C8722EE" w14:textId="77777777" w:rsidR="00881840" w:rsidRDefault="00000000">
      <w:pPr>
        <w:jc w:val="center"/>
        <w:rPr>
          <w:rFonts w:ascii="Calibri" w:eastAsia="Calibri" w:hAnsi="Calibri" w:cs="Calibri"/>
          <w:b/>
          <w:sz w:val="32"/>
          <w:szCs w:val="32"/>
        </w:rPr>
      </w:pPr>
      <w:r>
        <w:rPr>
          <w:rFonts w:ascii="Calibri" w:eastAsia="Calibri" w:hAnsi="Calibri" w:cs="Calibri"/>
          <w:b/>
          <w:sz w:val="32"/>
          <w:szCs w:val="32"/>
        </w:rPr>
        <w:t>LGBTIQ+ eligen un destino para viajar</w:t>
      </w:r>
    </w:p>
    <w:p w14:paraId="3753B743" w14:textId="77777777" w:rsidR="00881840" w:rsidRDefault="00881840">
      <w:pPr>
        <w:pBdr>
          <w:top w:val="nil"/>
          <w:left w:val="nil"/>
          <w:bottom w:val="nil"/>
          <w:right w:val="nil"/>
          <w:between w:val="nil"/>
        </w:pBdr>
        <w:rPr>
          <w:rFonts w:ascii="Calibri" w:eastAsia="Calibri" w:hAnsi="Calibri" w:cs="Calibri"/>
          <w:color w:val="000000"/>
        </w:rPr>
      </w:pPr>
    </w:p>
    <w:p w14:paraId="21AA6507" w14:textId="77777777" w:rsidR="00881840"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0" distR="0" wp14:anchorId="7840FA2D" wp14:editId="26AD65E9">
            <wp:extent cx="4992000" cy="3204000"/>
            <wp:effectExtent l="0" t="0" r="0" b="0"/>
            <wp:docPr id="1800713482" name="image2.jpg" descr="Two men walking on a beach&#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Two men walking on a beach&#10;&#10;Description automatically generated with medium confidence"/>
                    <pic:cNvPicPr preferRelativeResize="0"/>
                  </pic:nvPicPr>
                  <pic:blipFill>
                    <a:blip r:embed="rId8"/>
                    <a:srcRect t="4779" b="4426"/>
                    <a:stretch>
                      <a:fillRect/>
                    </a:stretch>
                  </pic:blipFill>
                  <pic:spPr>
                    <a:xfrm>
                      <a:off x="0" y="0"/>
                      <a:ext cx="4992000" cy="3204000"/>
                    </a:xfrm>
                    <a:prstGeom prst="rect">
                      <a:avLst/>
                    </a:prstGeom>
                    <a:ln/>
                  </pic:spPr>
                </pic:pic>
              </a:graphicData>
            </a:graphic>
          </wp:inline>
        </w:drawing>
      </w:r>
    </w:p>
    <w:p w14:paraId="20F26F4C" w14:textId="77777777" w:rsidR="00881840" w:rsidRDefault="00881840">
      <w:pPr>
        <w:pBdr>
          <w:top w:val="nil"/>
          <w:left w:val="nil"/>
          <w:bottom w:val="nil"/>
          <w:right w:val="nil"/>
          <w:between w:val="nil"/>
        </w:pBdr>
        <w:rPr>
          <w:rFonts w:ascii="Calibri" w:eastAsia="Calibri" w:hAnsi="Calibri" w:cs="Calibri"/>
          <w:color w:val="000000"/>
        </w:rPr>
      </w:pPr>
    </w:p>
    <w:p w14:paraId="0FA48177"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color w:val="000000"/>
          <w:sz w:val="22"/>
          <w:szCs w:val="22"/>
        </w:rPr>
        <w:t>La comunidad LGBTIQ+ es un mercado atractivo para el turismo</w:t>
      </w:r>
      <w:r w:rsidRPr="00631E0B">
        <w:rPr>
          <w:rFonts w:ascii="Calibri" w:eastAsia="Calibri" w:hAnsi="Calibri" w:cs="Calibri"/>
          <w:sz w:val="22"/>
          <w:szCs w:val="22"/>
        </w:rPr>
        <w:t>. D</w:t>
      </w:r>
      <w:r w:rsidRPr="00631E0B">
        <w:rPr>
          <w:rFonts w:ascii="Calibri" w:eastAsia="Calibri" w:hAnsi="Calibri" w:cs="Calibri"/>
          <w:color w:val="000000"/>
          <w:sz w:val="22"/>
          <w:szCs w:val="22"/>
        </w:rPr>
        <w:t>ebido a su alto poder adquisitivo</w:t>
      </w:r>
      <w:r w:rsidRPr="00631E0B">
        <w:rPr>
          <w:rFonts w:ascii="Calibri" w:eastAsia="Calibri" w:hAnsi="Calibri" w:cs="Calibri"/>
          <w:sz w:val="22"/>
          <w:szCs w:val="22"/>
        </w:rPr>
        <w:t xml:space="preserve"> y</w:t>
      </w:r>
      <w:r w:rsidRPr="00631E0B">
        <w:rPr>
          <w:rFonts w:ascii="Calibri" w:eastAsia="Calibri" w:hAnsi="Calibri" w:cs="Calibri"/>
          <w:color w:val="000000"/>
          <w:sz w:val="22"/>
          <w:szCs w:val="22"/>
        </w:rPr>
        <w:t xml:space="preserve"> lealtad a marcas inclusivas que apoyan sus derechos e igualdad, son más propensos a extender sus viajes y </w:t>
      </w:r>
      <w:r w:rsidRPr="00631E0B">
        <w:rPr>
          <w:rFonts w:ascii="Calibri" w:eastAsia="Calibri" w:hAnsi="Calibri" w:cs="Calibri"/>
          <w:sz w:val="22"/>
          <w:szCs w:val="22"/>
        </w:rPr>
        <w:t xml:space="preserve">hospedarse </w:t>
      </w:r>
      <w:r w:rsidRPr="00631E0B">
        <w:rPr>
          <w:rFonts w:ascii="Calibri" w:eastAsia="Calibri" w:hAnsi="Calibri" w:cs="Calibri"/>
          <w:color w:val="000000"/>
          <w:sz w:val="22"/>
          <w:szCs w:val="22"/>
        </w:rPr>
        <w:t xml:space="preserve">en </w:t>
      </w:r>
      <w:r w:rsidRPr="00631E0B">
        <w:rPr>
          <w:rFonts w:ascii="Calibri" w:eastAsia="Calibri" w:hAnsi="Calibri" w:cs="Calibri"/>
          <w:sz w:val="22"/>
          <w:szCs w:val="22"/>
        </w:rPr>
        <w:t>propiedades premium</w:t>
      </w:r>
      <w:r w:rsidRPr="00631E0B">
        <w:rPr>
          <w:rFonts w:ascii="Calibri" w:eastAsia="Calibri" w:hAnsi="Calibri" w:cs="Calibri"/>
          <w:color w:val="000000"/>
          <w:sz w:val="22"/>
          <w:szCs w:val="22"/>
        </w:rPr>
        <w:t xml:space="preserve">. Por otro lado, este segmento busca una amplia diversidad de destinos y experiencias de viaje auténticas y </w:t>
      </w:r>
      <w:r w:rsidRPr="00631E0B">
        <w:rPr>
          <w:rFonts w:ascii="Calibri" w:eastAsia="Calibri" w:hAnsi="Calibri" w:cs="Calibri"/>
          <w:sz w:val="22"/>
          <w:szCs w:val="22"/>
        </w:rPr>
        <w:t xml:space="preserve">en contacto con lo </w:t>
      </w:r>
      <w:r w:rsidRPr="00631E0B">
        <w:rPr>
          <w:rFonts w:ascii="Calibri" w:eastAsia="Calibri" w:hAnsi="Calibri" w:cs="Calibri"/>
          <w:color w:val="000000"/>
          <w:sz w:val="22"/>
          <w:szCs w:val="22"/>
        </w:rPr>
        <w:t>local.</w:t>
      </w:r>
    </w:p>
    <w:p w14:paraId="35077751" w14:textId="77777777" w:rsidR="00881840" w:rsidRPr="00631E0B" w:rsidRDefault="00881840">
      <w:pPr>
        <w:pBdr>
          <w:top w:val="nil"/>
          <w:left w:val="nil"/>
          <w:bottom w:val="nil"/>
          <w:right w:val="nil"/>
          <w:between w:val="nil"/>
        </w:pBdr>
        <w:rPr>
          <w:rFonts w:ascii="Calibri" w:eastAsia="Calibri" w:hAnsi="Calibri" w:cs="Calibri"/>
          <w:color w:val="000000"/>
          <w:sz w:val="22"/>
          <w:szCs w:val="22"/>
        </w:rPr>
      </w:pPr>
    </w:p>
    <w:p w14:paraId="7A792408"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sz w:val="22"/>
          <w:szCs w:val="22"/>
        </w:rPr>
        <w:t>Con ello en mente, te</w:t>
      </w:r>
      <w:r w:rsidRPr="00631E0B">
        <w:rPr>
          <w:rFonts w:ascii="Calibri" w:eastAsia="Calibri" w:hAnsi="Calibri" w:cs="Calibri"/>
          <w:color w:val="000000"/>
          <w:sz w:val="22"/>
          <w:szCs w:val="22"/>
        </w:rPr>
        <w:t xml:space="preserve"> </w:t>
      </w:r>
      <w:r w:rsidRPr="00631E0B">
        <w:rPr>
          <w:rFonts w:ascii="Calibri" w:eastAsia="Calibri" w:hAnsi="Calibri" w:cs="Calibri"/>
          <w:sz w:val="22"/>
          <w:szCs w:val="22"/>
        </w:rPr>
        <w:t xml:space="preserve"> compartimos </w:t>
      </w:r>
      <w:r w:rsidRPr="00631E0B">
        <w:rPr>
          <w:rFonts w:ascii="Calibri" w:eastAsia="Calibri" w:hAnsi="Calibri" w:cs="Calibri"/>
          <w:color w:val="000000"/>
          <w:sz w:val="22"/>
          <w:szCs w:val="22"/>
        </w:rPr>
        <w:t>l</w:t>
      </w:r>
      <w:r w:rsidRPr="00631E0B">
        <w:rPr>
          <w:rFonts w:ascii="Calibri" w:eastAsia="Calibri" w:hAnsi="Calibri" w:cs="Calibri"/>
          <w:sz w:val="22"/>
          <w:szCs w:val="22"/>
        </w:rPr>
        <w:t xml:space="preserve">as cinco razones </w:t>
      </w:r>
      <w:r w:rsidRPr="00631E0B">
        <w:rPr>
          <w:rFonts w:ascii="Calibri" w:eastAsia="Calibri" w:hAnsi="Calibri" w:cs="Calibri"/>
          <w:color w:val="000000"/>
          <w:sz w:val="22"/>
          <w:szCs w:val="22"/>
        </w:rPr>
        <w:t>por l</w:t>
      </w:r>
      <w:r w:rsidRPr="00631E0B">
        <w:rPr>
          <w:rFonts w:ascii="Calibri" w:eastAsia="Calibri" w:hAnsi="Calibri" w:cs="Calibri"/>
          <w:sz w:val="22"/>
          <w:szCs w:val="22"/>
        </w:rPr>
        <w:t xml:space="preserve">as </w:t>
      </w:r>
      <w:r w:rsidRPr="00631E0B">
        <w:rPr>
          <w:rFonts w:ascii="Calibri" w:eastAsia="Calibri" w:hAnsi="Calibri" w:cs="Calibri"/>
          <w:color w:val="000000"/>
          <w:sz w:val="22"/>
          <w:szCs w:val="22"/>
        </w:rPr>
        <w:t>que la comunidad LGBTIQ+ elige un destino para viajar :</w:t>
      </w:r>
    </w:p>
    <w:p w14:paraId="14683D4C" w14:textId="77777777" w:rsidR="00881840" w:rsidRPr="00631E0B" w:rsidRDefault="00881840">
      <w:pPr>
        <w:pBdr>
          <w:top w:val="nil"/>
          <w:left w:val="nil"/>
          <w:bottom w:val="nil"/>
          <w:right w:val="nil"/>
          <w:between w:val="nil"/>
        </w:pBdr>
        <w:rPr>
          <w:rFonts w:ascii="Calibri" w:eastAsia="Calibri" w:hAnsi="Calibri" w:cs="Calibri"/>
          <w:color w:val="000000"/>
          <w:sz w:val="22"/>
          <w:szCs w:val="22"/>
        </w:rPr>
      </w:pPr>
    </w:p>
    <w:p w14:paraId="7E043FC8"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color w:val="000000"/>
          <w:sz w:val="22"/>
          <w:szCs w:val="22"/>
        </w:rPr>
        <w:t>Aceptación e inclusión: La comunidad LGBTIQ+ busca destinos acogedores e inclusivos, donde se sientan seguros y respetados en su identidad de género y orientación sexual. Esto puede incluir lugares que cuenten con políticas de no discriminación y una comunidad abierta y solidaria con la diversidad sexual y de género.</w:t>
      </w:r>
    </w:p>
    <w:p w14:paraId="040FDE2F" w14:textId="77777777" w:rsidR="00881840" w:rsidRPr="00631E0B" w:rsidRDefault="00881840">
      <w:pPr>
        <w:pBdr>
          <w:top w:val="nil"/>
          <w:left w:val="nil"/>
          <w:bottom w:val="nil"/>
          <w:right w:val="nil"/>
          <w:between w:val="nil"/>
        </w:pBdr>
        <w:rPr>
          <w:rFonts w:ascii="Calibri" w:eastAsia="Calibri" w:hAnsi="Calibri" w:cs="Calibri"/>
          <w:color w:val="000000"/>
          <w:sz w:val="22"/>
          <w:szCs w:val="22"/>
        </w:rPr>
      </w:pPr>
    </w:p>
    <w:p w14:paraId="6FCB74BB"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color w:val="000000"/>
          <w:sz w:val="22"/>
          <w:szCs w:val="22"/>
        </w:rPr>
        <w:t xml:space="preserve">Escena LGBTIQ+: Buscan destinos que ofrezcan una vibrante escena LGBTIQ+, incluyendo bares, clubes, eventos y festivales específicos para la comunidad. Estos destinos pueden ser especialmente atractivos para aquellos que </w:t>
      </w:r>
      <w:r w:rsidRPr="00631E0B">
        <w:rPr>
          <w:rFonts w:ascii="Calibri" w:eastAsia="Calibri" w:hAnsi="Calibri" w:cs="Calibri"/>
          <w:sz w:val="22"/>
          <w:szCs w:val="22"/>
        </w:rPr>
        <w:t xml:space="preserve">quieren </w:t>
      </w:r>
      <w:r w:rsidRPr="00631E0B">
        <w:rPr>
          <w:rFonts w:ascii="Calibri" w:eastAsia="Calibri" w:hAnsi="Calibri" w:cs="Calibri"/>
          <w:color w:val="000000"/>
          <w:sz w:val="22"/>
          <w:szCs w:val="22"/>
        </w:rPr>
        <w:t>hacer nuevos amigos y conocer a personas con intereses similares.</w:t>
      </w:r>
    </w:p>
    <w:p w14:paraId="6B4A2AF5" w14:textId="77777777" w:rsidR="00881840" w:rsidRPr="00631E0B" w:rsidRDefault="00881840">
      <w:pPr>
        <w:pBdr>
          <w:top w:val="nil"/>
          <w:left w:val="nil"/>
          <w:bottom w:val="nil"/>
          <w:right w:val="nil"/>
          <w:between w:val="nil"/>
        </w:pBdr>
        <w:rPr>
          <w:rFonts w:ascii="Calibri" w:eastAsia="Calibri" w:hAnsi="Calibri" w:cs="Calibri"/>
          <w:color w:val="000000"/>
          <w:sz w:val="22"/>
          <w:szCs w:val="22"/>
        </w:rPr>
      </w:pPr>
    </w:p>
    <w:p w14:paraId="175EF11E"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color w:val="000000"/>
          <w:sz w:val="22"/>
          <w:szCs w:val="22"/>
        </w:rPr>
        <w:t xml:space="preserve">Atracciones turísticas y culturales: Destinos </w:t>
      </w:r>
      <w:r w:rsidRPr="00631E0B">
        <w:rPr>
          <w:rFonts w:ascii="Calibri" w:eastAsia="Calibri" w:hAnsi="Calibri" w:cs="Calibri"/>
          <w:sz w:val="22"/>
          <w:szCs w:val="22"/>
        </w:rPr>
        <w:t xml:space="preserve">con </w:t>
      </w:r>
      <w:r w:rsidRPr="00631E0B">
        <w:rPr>
          <w:rFonts w:ascii="Calibri" w:eastAsia="Calibri" w:hAnsi="Calibri" w:cs="Calibri"/>
          <w:color w:val="000000"/>
          <w:sz w:val="22"/>
          <w:szCs w:val="22"/>
        </w:rPr>
        <w:t xml:space="preserve"> numerosas atracciones turísticas y culturales, como museos, galerías de arte, teatros, restaurantes, tiendas y otros </w:t>
      </w:r>
      <w:r w:rsidRPr="00631E0B">
        <w:rPr>
          <w:rFonts w:ascii="Calibri" w:eastAsia="Calibri" w:hAnsi="Calibri" w:cs="Calibri"/>
          <w:sz w:val="22"/>
          <w:szCs w:val="22"/>
        </w:rPr>
        <w:t xml:space="preserve">sitios </w:t>
      </w:r>
      <w:r w:rsidRPr="00631E0B">
        <w:rPr>
          <w:rFonts w:ascii="Calibri" w:eastAsia="Calibri" w:hAnsi="Calibri" w:cs="Calibri"/>
          <w:color w:val="000000"/>
          <w:sz w:val="22"/>
          <w:szCs w:val="22"/>
        </w:rPr>
        <w:t xml:space="preserve">de interés. Es importante que </w:t>
      </w:r>
      <w:r w:rsidRPr="00631E0B">
        <w:rPr>
          <w:rFonts w:ascii="Calibri" w:eastAsia="Calibri" w:hAnsi="Calibri" w:cs="Calibri"/>
          <w:sz w:val="22"/>
          <w:szCs w:val="22"/>
        </w:rPr>
        <w:t>é</w:t>
      </w:r>
      <w:r w:rsidRPr="00631E0B">
        <w:rPr>
          <w:rFonts w:ascii="Calibri" w:eastAsia="Calibri" w:hAnsi="Calibri" w:cs="Calibri"/>
          <w:color w:val="000000"/>
          <w:sz w:val="22"/>
          <w:szCs w:val="22"/>
        </w:rPr>
        <w:t>stos sean inclusivos y respetuosos con la comunidad.</w:t>
      </w:r>
    </w:p>
    <w:p w14:paraId="3054C5F8" w14:textId="77777777" w:rsidR="00881840" w:rsidRPr="00631E0B" w:rsidRDefault="00881840">
      <w:pPr>
        <w:pBdr>
          <w:top w:val="nil"/>
          <w:left w:val="nil"/>
          <w:bottom w:val="nil"/>
          <w:right w:val="nil"/>
          <w:between w:val="nil"/>
        </w:pBdr>
        <w:rPr>
          <w:rFonts w:ascii="Calibri" w:eastAsia="Calibri" w:hAnsi="Calibri" w:cs="Calibri"/>
          <w:color w:val="000000"/>
          <w:sz w:val="22"/>
          <w:szCs w:val="22"/>
        </w:rPr>
      </w:pPr>
    </w:p>
    <w:p w14:paraId="3F3B8C2B"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color w:val="000000"/>
          <w:sz w:val="22"/>
          <w:szCs w:val="22"/>
        </w:rPr>
        <w:lastRenderedPageBreak/>
        <w:t>Derechos y protecciones: Eligen destinos que cuenten con leyes y políticas que protejan sus derechos y su seguridad, incluyendo la igualdad matrimonial, la protección contra la discriminación y la inclusión en los servicios de atención médica.</w:t>
      </w:r>
    </w:p>
    <w:p w14:paraId="6A7D15A0" w14:textId="77777777" w:rsidR="00881840" w:rsidRPr="00631E0B" w:rsidRDefault="00881840">
      <w:pPr>
        <w:pBdr>
          <w:top w:val="nil"/>
          <w:left w:val="nil"/>
          <w:bottom w:val="nil"/>
          <w:right w:val="nil"/>
          <w:between w:val="nil"/>
        </w:pBdr>
        <w:rPr>
          <w:rFonts w:ascii="Calibri" w:eastAsia="Calibri" w:hAnsi="Calibri" w:cs="Calibri"/>
          <w:color w:val="000000"/>
          <w:sz w:val="22"/>
          <w:szCs w:val="22"/>
        </w:rPr>
      </w:pPr>
    </w:p>
    <w:p w14:paraId="5BB38A51"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color w:val="000000"/>
          <w:sz w:val="22"/>
          <w:szCs w:val="22"/>
        </w:rPr>
        <w:t xml:space="preserve">Accesibilidad: La accesibilidad también puede ser un factor importante para la comunidad LGTBIQ+. Esto incluye </w:t>
      </w:r>
      <w:r w:rsidRPr="00631E0B">
        <w:rPr>
          <w:rFonts w:ascii="Calibri" w:eastAsia="Calibri" w:hAnsi="Calibri" w:cs="Calibri"/>
          <w:sz w:val="22"/>
          <w:szCs w:val="22"/>
        </w:rPr>
        <w:t xml:space="preserve">acceso </w:t>
      </w:r>
      <w:r w:rsidRPr="00631E0B">
        <w:rPr>
          <w:rFonts w:ascii="Calibri" w:eastAsia="Calibri" w:hAnsi="Calibri" w:cs="Calibri"/>
          <w:color w:val="000000"/>
          <w:sz w:val="22"/>
          <w:szCs w:val="22"/>
        </w:rPr>
        <w:t xml:space="preserve"> a la información sobre destinos y eventos LGBTIQ+, así como la accesibilidad física de los lugares y alojamientos. </w:t>
      </w:r>
    </w:p>
    <w:p w14:paraId="11CE348C" w14:textId="77777777" w:rsidR="00881840" w:rsidRPr="00631E0B" w:rsidRDefault="00881840">
      <w:pPr>
        <w:pBdr>
          <w:top w:val="nil"/>
          <w:left w:val="nil"/>
          <w:bottom w:val="nil"/>
          <w:right w:val="nil"/>
          <w:between w:val="nil"/>
        </w:pBdr>
        <w:rPr>
          <w:rFonts w:ascii="Calibri" w:eastAsia="Calibri" w:hAnsi="Calibri" w:cs="Calibri"/>
          <w:color w:val="000000"/>
          <w:sz w:val="22"/>
          <w:szCs w:val="22"/>
        </w:rPr>
      </w:pPr>
    </w:p>
    <w:p w14:paraId="2EC2A0A6"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color w:val="000000"/>
          <w:sz w:val="22"/>
          <w:szCs w:val="22"/>
        </w:rPr>
        <w:t>Al elegir un destino, es importante que los miembros de la comunidad LGTBIQ+ se sientan seguros, respetados y acogidos, y que puedan disfrutar de una experiencia de viaje auténtica y gratificante.</w:t>
      </w:r>
    </w:p>
    <w:p w14:paraId="7B99C636" w14:textId="77777777" w:rsidR="00881840" w:rsidRPr="00631E0B" w:rsidRDefault="00881840">
      <w:pPr>
        <w:pBdr>
          <w:top w:val="nil"/>
          <w:left w:val="nil"/>
          <w:bottom w:val="nil"/>
          <w:right w:val="nil"/>
          <w:between w:val="nil"/>
        </w:pBdr>
        <w:rPr>
          <w:rFonts w:ascii="Calibri" w:eastAsia="Calibri" w:hAnsi="Calibri" w:cs="Calibri"/>
          <w:color w:val="000000"/>
          <w:sz w:val="22"/>
          <w:szCs w:val="22"/>
        </w:rPr>
      </w:pPr>
    </w:p>
    <w:p w14:paraId="5555F183"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sz w:val="22"/>
          <w:szCs w:val="22"/>
        </w:rPr>
        <w:t xml:space="preserve">En este sentido, </w:t>
      </w:r>
      <w:r w:rsidRPr="00631E0B">
        <w:rPr>
          <w:rFonts w:ascii="Calibri" w:eastAsia="Calibri" w:hAnsi="Calibri" w:cs="Calibri"/>
          <w:color w:val="000000"/>
          <w:sz w:val="22"/>
          <w:szCs w:val="22"/>
        </w:rPr>
        <w:t>Playa del Carmen</w:t>
      </w:r>
      <w:r w:rsidRPr="00631E0B">
        <w:rPr>
          <w:rFonts w:ascii="Calibri" w:eastAsia="Calibri" w:hAnsi="Calibri" w:cs="Calibri"/>
          <w:sz w:val="22"/>
          <w:szCs w:val="22"/>
        </w:rPr>
        <w:t xml:space="preserve">, en la Riviera Maya, </w:t>
      </w:r>
      <w:r w:rsidRPr="00631E0B">
        <w:rPr>
          <w:rFonts w:ascii="Calibri" w:eastAsia="Calibri" w:hAnsi="Calibri" w:cs="Calibri"/>
          <w:color w:val="000000"/>
          <w:sz w:val="22"/>
          <w:szCs w:val="22"/>
        </w:rPr>
        <w:t>es uno de los destinos más abiertos y receptivos del turismo LGBTIQ+ más y uno de los más elegidos del mundo.</w:t>
      </w:r>
    </w:p>
    <w:p w14:paraId="5D1F1E02" w14:textId="77777777" w:rsidR="00881840" w:rsidRDefault="00881840"/>
    <w:p w14:paraId="0DCF1064" w14:textId="77777777" w:rsidR="00881840" w:rsidRDefault="00881840"/>
    <w:p w14:paraId="5BB481C0" w14:textId="775B823E" w:rsidR="00881840" w:rsidRDefault="00631E0B">
      <w:pPr>
        <w:jc w:val="center"/>
      </w:pPr>
      <w:r>
        <w:rPr>
          <w:noProof/>
        </w:rPr>
        <w:drawing>
          <wp:inline distT="0" distB="0" distL="0" distR="0" wp14:anchorId="35AA92B1" wp14:editId="01544511">
            <wp:extent cx="5292000" cy="3528000"/>
            <wp:effectExtent l="0" t="0" r="4445" b="3175"/>
            <wp:docPr id="6654449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444934" name="Picture 6654449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2000" cy="3528000"/>
                    </a:xfrm>
                    <a:prstGeom prst="rect">
                      <a:avLst/>
                    </a:prstGeom>
                  </pic:spPr>
                </pic:pic>
              </a:graphicData>
            </a:graphic>
          </wp:inline>
        </w:drawing>
      </w:r>
    </w:p>
    <w:p w14:paraId="36E29025" w14:textId="77777777" w:rsidR="00881840" w:rsidRDefault="00881840">
      <w:pPr>
        <w:pBdr>
          <w:top w:val="nil"/>
          <w:left w:val="nil"/>
          <w:bottom w:val="nil"/>
          <w:right w:val="nil"/>
          <w:between w:val="nil"/>
        </w:pBdr>
        <w:rPr>
          <w:rFonts w:ascii="Calibri" w:eastAsia="Calibri" w:hAnsi="Calibri" w:cs="Calibri"/>
          <w:color w:val="000000"/>
        </w:rPr>
      </w:pPr>
    </w:p>
    <w:p w14:paraId="2CC0BCC6" w14:textId="77777777" w:rsidR="00881840" w:rsidRDefault="00881840"/>
    <w:p w14:paraId="7916CFE4"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color w:val="000000"/>
          <w:sz w:val="22"/>
          <w:szCs w:val="22"/>
        </w:rPr>
        <w:t xml:space="preserve">En </w:t>
      </w:r>
      <w:r w:rsidRPr="00631E0B">
        <w:rPr>
          <w:rFonts w:ascii="Calibri" w:eastAsia="Calibri" w:hAnsi="Calibri" w:cs="Calibri"/>
          <w:b/>
          <w:color w:val="000000"/>
          <w:sz w:val="22"/>
          <w:szCs w:val="22"/>
        </w:rPr>
        <w:t>Thompson Playa del Carmen</w:t>
      </w:r>
      <w:r w:rsidRPr="00631E0B">
        <w:rPr>
          <w:rFonts w:ascii="Calibri" w:eastAsia="Calibri" w:hAnsi="Calibri" w:cs="Calibri"/>
          <w:color w:val="000000"/>
          <w:sz w:val="22"/>
          <w:szCs w:val="22"/>
        </w:rPr>
        <w:t xml:space="preserve"> </w:t>
      </w:r>
      <w:r w:rsidRPr="00631E0B">
        <w:rPr>
          <w:rFonts w:ascii="Calibri" w:eastAsia="Calibri" w:hAnsi="Calibri" w:cs="Calibri"/>
          <w:sz w:val="22"/>
          <w:szCs w:val="22"/>
        </w:rPr>
        <w:t xml:space="preserve">cada miembro de </w:t>
      </w:r>
      <w:r w:rsidRPr="00631E0B">
        <w:rPr>
          <w:rFonts w:ascii="Calibri" w:eastAsia="Calibri" w:hAnsi="Calibri" w:cs="Calibri"/>
          <w:color w:val="000000"/>
          <w:sz w:val="22"/>
          <w:szCs w:val="22"/>
        </w:rPr>
        <w:t>nuestro</w:t>
      </w:r>
      <w:r w:rsidRPr="00631E0B">
        <w:rPr>
          <w:rFonts w:ascii="Calibri" w:eastAsia="Calibri" w:hAnsi="Calibri" w:cs="Calibri"/>
          <w:sz w:val="22"/>
          <w:szCs w:val="22"/>
        </w:rPr>
        <w:t xml:space="preserve"> equipo, sigue un programa de capacitación integral dedicado</w:t>
      </w:r>
      <w:r w:rsidRPr="00631E0B">
        <w:rPr>
          <w:rFonts w:ascii="Calibri" w:eastAsia="Calibri" w:hAnsi="Calibri" w:cs="Calibri"/>
          <w:color w:val="000000"/>
          <w:sz w:val="22"/>
          <w:szCs w:val="22"/>
        </w:rPr>
        <w:t xml:space="preserve"> a</w:t>
      </w:r>
      <w:r w:rsidRPr="00631E0B">
        <w:rPr>
          <w:rFonts w:ascii="Calibri" w:eastAsia="Calibri" w:hAnsi="Calibri" w:cs="Calibri"/>
          <w:sz w:val="22"/>
          <w:szCs w:val="22"/>
        </w:rPr>
        <w:t xml:space="preserve"> consagrar el buen </w:t>
      </w:r>
      <w:r w:rsidRPr="00631E0B">
        <w:rPr>
          <w:rFonts w:ascii="Calibri" w:eastAsia="Calibri" w:hAnsi="Calibri" w:cs="Calibri"/>
          <w:color w:val="000000"/>
          <w:sz w:val="22"/>
          <w:szCs w:val="22"/>
        </w:rPr>
        <w:t>trato y la inclusión de los huéspedes de la comunidad LGBTIQ+.</w:t>
      </w:r>
    </w:p>
    <w:p w14:paraId="7B326778" w14:textId="77777777" w:rsidR="00881840" w:rsidRPr="00631E0B" w:rsidRDefault="00881840">
      <w:pPr>
        <w:pBdr>
          <w:top w:val="nil"/>
          <w:left w:val="nil"/>
          <w:bottom w:val="nil"/>
          <w:right w:val="nil"/>
          <w:between w:val="nil"/>
        </w:pBdr>
        <w:rPr>
          <w:rFonts w:ascii="Calibri" w:eastAsia="Calibri" w:hAnsi="Calibri" w:cs="Calibri"/>
          <w:color w:val="000000"/>
          <w:sz w:val="22"/>
          <w:szCs w:val="22"/>
        </w:rPr>
      </w:pPr>
    </w:p>
    <w:p w14:paraId="57B85A5B"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color w:val="000000"/>
          <w:sz w:val="22"/>
          <w:szCs w:val="22"/>
        </w:rPr>
        <w:t xml:space="preserve">En nuestra búsqueda constante por ofrecer una experiencia excepcional y </w:t>
      </w:r>
      <w:r w:rsidRPr="00631E0B">
        <w:rPr>
          <w:rFonts w:ascii="Calibri" w:eastAsia="Calibri" w:hAnsi="Calibri" w:cs="Calibri"/>
          <w:sz w:val="22"/>
          <w:szCs w:val="22"/>
        </w:rPr>
        <w:t xml:space="preserve">amable </w:t>
      </w:r>
      <w:r w:rsidRPr="00631E0B">
        <w:rPr>
          <w:rFonts w:ascii="Calibri" w:eastAsia="Calibri" w:hAnsi="Calibri" w:cs="Calibri"/>
          <w:color w:val="000000"/>
          <w:sz w:val="22"/>
          <w:szCs w:val="22"/>
        </w:rPr>
        <w:t xml:space="preserve">para todos nuestros huéspedes, hemos implementado </w:t>
      </w:r>
      <w:r w:rsidRPr="00631E0B">
        <w:rPr>
          <w:rFonts w:ascii="Calibri" w:eastAsia="Calibri" w:hAnsi="Calibri" w:cs="Calibri"/>
          <w:sz w:val="22"/>
          <w:szCs w:val="22"/>
        </w:rPr>
        <w:t xml:space="preserve">este programa </w:t>
      </w:r>
      <w:r w:rsidRPr="00631E0B">
        <w:rPr>
          <w:rFonts w:ascii="Calibri" w:eastAsia="Calibri" w:hAnsi="Calibri" w:cs="Calibri"/>
          <w:color w:val="000000"/>
          <w:sz w:val="22"/>
          <w:szCs w:val="22"/>
        </w:rPr>
        <w:t>que cubre temas esenciales relacionados con la inclusión y la diversidad en la industria hotelera.</w:t>
      </w:r>
    </w:p>
    <w:p w14:paraId="566F4753" w14:textId="77777777" w:rsidR="00881840" w:rsidRPr="00631E0B" w:rsidRDefault="00881840">
      <w:pPr>
        <w:pBdr>
          <w:top w:val="nil"/>
          <w:left w:val="nil"/>
          <w:bottom w:val="nil"/>
          <w:right w:val="nil"/>
          <w:between w:val="nil"/>
        </w:pBdr>
        <w:rPr>
          <w:rFonts w:ascii="Calibri" w:eastAsia="Calibri" w:hAnsi="Calibri" w:cs="Calibri"/>
          <w:b/>
          <w:sz w:val="22"/>
          <w:szCs w:val="22"/>
        </w:rPr>
      </w:pPr>
    </w:p>
    <w:p w14:paraId="06101512"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b/>
          <w:color w:val="000000"/>
          <w:sz w:val="22"/>
          <w:szCs w:val="22"/>
        </w:rPr>
        <w:t>En Thompson Playa del Carmen</w:t>
      </w:r>
      <w:r w:rsidRPr="00631E0B">
        <w:rPr>
          <w:rFonts w:ascii="Calibri" w:eastAsia="Calibri" w:hAnsi="Calibri" w:cs="Calibri"/>
          <w:color w:val="000000"/>
          <w:sz w:val="22"/>
          <w:szCs w:val="22"/>
        </w:rPr>
        <w:t xml:space="preserve"> entendemos la terminología relacionada con la orientación sexual y la identidad de género, así como las leyes y políticas de inclusión vigentes. Además, </w:t>
      </w:r>
      <w:r w:rsidRPr="00631E0B">
        <w:rPr>
          <w:rFonts w:ascii="Calibri" w:eastAsia="Calibri" w:hAnsi="Calibri" w:cs="Calibri"/>
          <w:sz w:val="22"/>
          <w:szCs w:val="22"/>
        </w:rPr>
        <w:t xml:space="preserve">cada uno de nuestros </w:t>
      </w:r>
      <w:r w:rsidRPr="00631E0B">
        <w:rPr>
          <w:rFonts w:ascii="Calibri" w:eastAsia="Calibri" w:hAnsi="Calibri" w:cs="Calibri"/>
          <w:sz w:val="22"/>
          <w:szCs w:val="22"/>
        </w:rPr>
        <w:lastRenderedPageBreak/>
        <w:t xml:space="preserve">colaboradores </w:t>
      </w:r>
      <w:r w:rsidRPr="00631E0B">
        <w:rPr>
          <w:rFonts w:ascii="Calibri" w:eastAsia="Calibri" w:hAnsi="Calibri" w:cs="Calibri"/>
          <w:color w:val="000000"/>
          <w:sz w:val="22"/>
          <w:szCs w:val="22"/>
        </w:rPr>
        <w:t>están sensibilizados sobre los prejuicios y los estereotipos que pued</w:t>
      </w:r>
      <w:r w:rsidRPr="00631E0B">
        <w:rPr>
          <w:rFonts w:ascii="Calibri" w:eastAsia="Calibri" w:hAnsi="Calibri" w:cs="Calibri"/>
          <w:sz w:val="22"/>
          <w:szCs w:val="22"/>
        </w:rPr>
        <w:t>e</w:t>
      </w:r>
      <w:r w:rsidRPr="00631E0B">
        <w:rPr>
          <w:rFonts w:ascii="Calibri" w:eastAsia="Calibri" w:hAnsi="Calibri" w:cs="Calibri"/>
          <w:color w:val="000000"/>
          <w:sz w:val="22"/>
          <w:szCs w:val="22"/>
        </w:rPr>
        <w:t>n afectar a los huéspedes LGBTIQ+.</w:t>
      </w:r>
    </w:p>
    <w:p w14:paraId="320505D1" w14:textId="77777777" w:rsidR="00881840" w:rsidRPr="00631E0B" w:rsidRDefault="00881840">
      <w:pPr>
        <w:pBdr>
          <w:top w:val="nil"/>
          <w:left w:val="nil"/>
          <w:bottom w:val="nil"/>
          <w:right w:val="nil"/>
          <w:between w:val="nil"/>
        </w:pBdr>
        <w:rPr>
          <w:rFonts w:ascii="Calibri" w:eastAsia="Calibri" w:hAnsi="Calibri" w:cs="Calibri"/>
          <w:color w:val="000000"/>
          <w:sz w:val="22"/>
          <w:szCs w:val="22"/>
        </w:rPr>
      </w:pPr>
    </w:p>
    <w:p w14:paraId="05BCF833" w14:textId="77777777" w:rsidR="00881840" w:rsidRPr="00631E0B" w:rsidRDefault="00000000">
      <w:pPr>
        <w:pBdr>
          <w:top w:val="nil"/>
          <w:left w:val="nil"/>
          <w:bottom w:val="nil"/>
          <w:right w:val="nil"/>
          <w:between w:val="nil"/>
        </w:pBdr>
        <w:rPr>
          <w:rFonts w:ascii="Calibri" w:eastAsia="Calibri" w:hAnsi="Calibri" w:cs="Calibri"/>
          <w:sz w:val="22"/>
          <w:szCs w:val="22"/>
        </w:rPr>
      </w:pPr>
      <w:r w:rsidRPr="00631E0B">
        <w:rPr>
          <w:rFonts w:ascii="Calibri" w:eastAsia="Calibri" w:hAnsi="Calibri" w:cs="Calibri"/>
          <w:sz w:val="22"/>
          <w:szCs w:val="22"/>
        </w:rPr>
        <w:t>Así, l</w:t>
      </w:r>
      <w:r w:rsidRPr="00631E0B">
        <w:rPr>
          <w:rFonts w:ascii="Calibri" w:eastAsia="Calibri" w:hAnsi="Calibri" w:cs="Calibri"/>
          <w:color w:val="000000"/>
          <w:sz w:val="22"/>
          <w:szCs w:val="22"/>
        </w:rPr>
        <w:t xml:space="preserve">a comunicación inclusiva es un aspecto clave de nuestra capacitación, y </w:t>
      </w:r>
      <w:r w:rsidRPr="00631E0B">
        <w:rPr>
          <w:rFonts w:ascii="Calibri" w:eastAsia="Calibri" w:hAnsi="Calibri" w:cs="Calibri"/>
          <w:sz w:val="22"/>
          <w:szCs w:val="22"/>
        </w:rPr>
        <w:t xml:space="preserve">cada miembro de nuestro equipo </w:t>
      </w:r>
      <w:r w:rsidRPr="00631E0B">
        <w:rPr>
          <w:rFonts w:ascii="Calibri" w:eastAsia="Calibri" w:hAnsi="Calibri" w:cs="Calibri"/>
          <w:color w:val="000000"/>
          <w:sz w:val="22"/>
          <w:szCs w:val="22"/>
        </w:rPr>
        <w:t xml:space="preserve">ha sido formado para hablar con respeto y confianza con los huéspedes LGBTIQ+, utilizando pronombres preferidos y lenguaje no sexista. Además, </w:t>
      </w:r>
      <w:r w:rsidRPr="00631E0B">
        <w:rPr>
          <w:rFonts w:ascii="Calibri" w:eastAsia="Calibri" w:hAnsi="Calibri" w:cs="Calibri"/>
          <w:sz w:val="22"/>
          <w:szCs w:val="22"/>
        </w:rPr>
        <w:t>están informados</w:t>
      </w:r>
      <w:r w:rsidRPr="00631E0B">
        <w:rPr>
          <w:rFonts w:ascii="Calibri" w:eastAsia="Calibri" w:hAnsi="Calibri" w:cs="Calibri"/>
          <w:color w:val="000000"/>
          <w:sz w:val="22"/>
          <w:szCs w:val="22"/>
        </w:rPr>
        <w:t xml:space="preserve"> sobre eventos y lugares seguros para la comunidad LGBTIQ+, así como organizaciones locales que brindan apoyo y recursos.</w:t>
      </w:r>
    </w:p>
    <w:p w14:paraId="3D8A64C4" w14:textId="77777777" w:rsidR="00881840" w:rsidRDefault="00881840">
      <w:pPr>
        <w:pBdr>
          <w:top w:val="nil"/>
          <w:left w:val="nil"/>
          <w:bottom w:val="nil"/>
          <w:right w:val="nil"/>
          <w:between w:val="nil"/>
        </w:pBdr>
        <w:rPr>
          <w:rFonts w:ascii="Calibri" w:eastAsia="Calibri" w:hAnsi="Calibri" w:cs="Calibri"/>
          <w:color w:val="000000"/>
          <w:sz w:val="22"/>
          <w:szCs w:val="22"/>
        </w:rPr>
      </w:pPr>
    </w:p>
    <w:p w14:paraId="3A8F5DC0" w14:textId="3A04A08F" w:rsidR="00A54D69" w:rsidRDefault="00A54D6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5E906696" wp14:editId="4ECE0F4D">
            <wp:extent cx="5943600" cy="3352800"/>
            <wp:effectExtent l="0" t="0" r="0" b="0"/>
            <wp:docPr id="671433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433325" name="Picture 671433325"/>
                    <pic:cNvPicPr/>
                  </pic:nvPicPr>
                  <pic:blipFill>
                    <a:blip r:embed="rId10">
                      <a:extLst>
                        <a:ext uri="{28A0092B-C50C-407E-A947-70E740481C1C}">
                          <a14:useLocalDpi xmlns:a14="http://schemas.microsoft.com/office/drawing/2010/main" val="0"/>
                        </a:ext>
                      </a:extLst>
                    </a:blip>
                    <a:stretch>
                      <a:fillRect/>
                    </a:stretch>
                  </pic:blipFill>
                  <pic:spPr>
                    <a:xfrm>
                      <a:off x="0" y="0"/>
                      <a:ext cx="5943600" cy="3352800"/>
                    </a:xfrm>
                    <a:prstGeom prst="rect">
                      <a:avLst/>
                    </a:prstGeom>
                  </pic:spPr>
                </pic:pic>
              </a:graphicData>
            </a:graphic>
          </wp:inline>
        </w:drawing>
      </w:r>
    </w:p>
    <w:p w14:paraId="13988F09" w14:textId="77777777" w:rsidR="00A54D69" w:rsidRPr="00631E0B" w:rsidRDefault="00A54D69">
      <w:pPr>
        <w:pBdr>
          <w:top w:val="nil"/>
          <w:left w:val="nil"/>
          <w:bottom w:val="nil"/>
          <w:right w:val="nil"/>
          <w:between w:val="nil"/>
        </w:pBdr>
        <w:rPr>
          <w:rFonts w:ascii="Calibri" w:eastAsia="Calibri" w:hAnsi="Calibri" w:cs="Calibri"/>
          <w:color w:val="000000"/>
          <w:sz w:val="22"/>
          <w:szCs w:val="22"/>
        </w:rPr>
      </w:pPr>
    </w:p>
    <w:p w14:paraId="01487B70" w14:textId="759E1D4E" w:rsidR="00881840" w:rsidRPr="00CE47D4" w:rsidRDefault="00000000" w:rsidP="00CE47D4">
      <w:pPr>
        <w:jc w:val="both"/>
        <w:rPr>
          <w:rFonts w:ascii="Calibri" w:eastAsia="Calibri" w:hAnsi="Calibri" w:cs="Calibri"/>
          <w:sz w:val="22"/>
          <w:szCs w:val="22"/>
          <w:lang w:val="es-ES_tradnl"/>
        </w:rPr>
      </w:pPr>
      <w:r w:rsidRPr="00CE47D4">
        <w:rPr>
          <w:rFonts w:asciiTheme="minorHAnsi" w:eastAsia="Calibri" w:hAnsiTheme="minorHAnsi" w:cstheme="minorHAnsi"/>
          <w:color w:val="000000"/>
          <w:sz w:val="22"/>
          <w:szCs w:val="22"/>
        </w:rPr>
        <w:t xml:space="preserve">En </w:t>
      </w:r>
      <w:r w:rsidRPr="00CE47D4">
        <w:rPr>
          <w:rFonts w:asciiTheme="minorHAnsi" w:eastAsia="Calibri" w:hAnsiTheme="minorHAnsi" w:cstheme="minorHAnsi"/>
          <w:b/>
          <w:color w:val="000000"/>
          <w:sz w:val="22"/>
          <w:szCs w:val="22"/>
        </w:rPr>
        <w:t>Thompson Playa del Carmen</w:t>
      </w:r>
      <w:r w:rsidRPr="00CE47D4">
        <w:rPr>
          <w:rFonts w:asciiTheme="minorHAnsi" w:eastAsia="Calibri" w:hAnsiTheme="minorHAnsi" w:cstheme="minorHAnsi"/>
          <w:color w:val="000000"/>
          <w:sz w:val="22"/>
          <w:szCs w:val="22"/>
        </w:rPr>
        <w:t xml:space="preserve">, nos enorgullece ser inclusivos y promover la diversidad, </w:t>
      </w:r>
      <w:r w:rsidR="00CE47D4" w:rsidRPr="00CE47D4">
        <w:rPr>
          <w:rFonts w:asciiTheme="minorHAnsi" w:hAnsiTheme="minorHAnsi" w:cstheme="minorHAnsi"/>
          <w:sz w:val="22"/>
          <w:szCs w:val="22"/>
          <w:lang w:val="es-ES_tradnl"/>
        </w:rPr>
        <w:t xml:space="preserve">nuestro equipo se preocupa por conocer las necesidades y estilo de cada huésped para enriquecer su estancia con detalles personalizados. </w:t>
      </w:r>
    </w:p>
    <w:p w14:paraId="54B42F0F" w14:textId="77777777" w:rsidR="00881840" w:rsidRPr="00631E0B" w:rsidRDefault="00881840">
      <w:pPr>
        <w:pBdr>
          <w:top w:val="nil"/>
          <w:left w:val="nil"/>
          <w:bottom w:val="nil"/>
          <w:right w:val="nil"/>
          <w:between w:val="nil"/>
        </w:pBdr>
        <w:rPr>
          <w:rFonts w:ascii="Calibri" w:eastAsia="Calibri" w:hAnsi="Calibri" w:cs="Calibri"/>
          <w:sz w:val="22"/>
          <w:szCs w:val="22"/>
        </w:rPr>
      </w:pPr>
    </w:p>
    <w:p w14:paraId="1F7E3535" w14:textId="77777777" w:rsidR="00881840" w:rsidRPr="00631E0B" w:rsidRDefault="00000000">
      <w:pPr>
        <w:pBdr>
          <w:top w:val="nil"/>
          <w:left w:val="nil"/>
          <w:bottom w:val="nil"/>
          <w:right w:val="nil"/>
          <w:between w:val="nil"/>
        </w:pBdr>
        <w:rPr>
          <w:rFonts w:ascii="Calibri" w:eastAsia="Calibri" w:hAnsi="Calibri" w:cs="Calibri"/>
          <w:color w:val="000000"/>
          <w:sz w:val="22"/>
          <w:szCs w:val="22"/>
        </w:rPr>
      </w:pPr>
      <w:r w:rsidRPr="00631E0B">
        <w:rPr>
          <w:rFonts w:ascii="Calibri" w:eastAsia="Calibri" w:hAnsi="Calibri" w:cs="Calibri"/>
          <w:color w:val="000000"/>
          <w:sz w:val="22"/>
          <w:szCs w:val="22"/>
        </w:rPr>
        <w:t>Para obtener más información sobre nuestro compromiso con la inclusión y la diversidad</w:t>
      </w:r>
      <w:r w:rsidRPr="00631E0B">
        <w:rPr>
          <w:rFonts w:ascii="Calibri" w:eastAsia="Calibri" w:hAnsi="Calibri" w:cs="Calibri"/>
          <w:sz w:val="22"/>
          <w:szCs w:val="22"/>
        </w:rPr>
        <w:t xml:space="preserve"> y tarifas especiales para el turismo LGBTIQ+ </w:t>
      </w:r>
      <w:r w:rsidRPr="00631E0B">
        <w:rPr>
          <w:rFonts w:ascii="Calibri" w:eastAsia="Calibri" w:hAnsi="Calibri" w:cs="Calibri"/>
          <w:color w:val="000000"/>
          <w:sz w:val="22"/>
          <w:szCs w:val="22"/>
        </w:rPr>
        <w:t xml:space="preserve"> visit</w:t>
      </w:r>
      <w:r w:rsidRPr="00631E0B">
        <w:rPr>
          <w:rFonts w:ascii="Calibri" w:eastAsia="Calibri" w:hAnsi="Calibri" w:cs="Calibri"/>
          <w:sz w:val="22"/>
          <w:szCs w:val="22"/>
        </w:rPr>
        <w:t>a</w:t>
      </w:r>
      <w:r w:rsidRPr="00631E0B">
        <w:rPr>
          <w:rFonts w:ascii="Calibri" w:eastAsia="Calibri" w:hAnsi="Calibri" w:cs="Calibri"/>
          <w:color w:val="000000"/>
          <w:sz w:val="22"/>
          <w:szCs w:val="22"/>
        </w:rPr>
        <w:t xml:space="preserve"> nuestro sitio web o contáct</w:t>
      </w:r>
      <w:r w:rsidRPr="00631E0B">
        <w:rPr>
          <w:rFonts w:ascii="Calibri" w:eastAsia="Calibri" w:hAnsi="Calibri" w:cs="Calibri"/>
          <w:sz w:val="22"/>
          <w:szCs w:val="22"/>
        </w:rPr>
        <w:t>a</w:t>
      </w:r>
      <w:r w:rsidRPr="00631E0B">
        <w:rPr>
          <w:rFonts w:ascii="Calibri" w:eastAsia="Calibri" w:hAnsi="Calibri" w:cs="Calibri"/>
          <w:color w:val="000000"/>
          <w:sz w:val="22"/>
          <w:szCs w:val="22"/>
        </w:rPr>
        <w:t>nos directamente.</w:t>
      </w:r>
    </w:p>
    <w:p w14:paraId="17FDDBEC" w14:textId="790BF8CA" w:rsidR="00631E0B" w:rsidRPr="00631E0B" w:rsidRDefault="00631E0B" w:rsidP="00631E0B">
      <w:pPr>
        <w:rPr>
          <w:sz w:val="22"/>
          <w:szCs w:val="22"/>
        </w:rPr>
      </w:pPr>
      <w:r w:rsidRPr="00631E0B">
        <w:rPr>
          <w:rFonts w:ascii="Calibri" w:eastAsia="Calibri" w:hAnsi="Calibri" w:cs="Calibri"/>
          <w:color w:val="000000"/>
          <w:sz w:val="22"/>
          <w:szCs w:val="22"/>
          <w:lang w:val="es-ES"/>
        </w:rPr>
        <w:t>Sitio web:</w:t>
      </w:r>
      <w:hyperlink r:id="rId11" w:history="1">
        <w:r w:rsidRPr="00631E0B">
          <w:rPr>
            <w:rStyle w:val="Hyperlink"/>
            <w:sz w:val="22"/>
            <w:szCs w:val="22"/>
          </w:rPr>
          <w:t>thompsonhotels.com/es-mx/hotels/mexico/playa-del-carmen/thompson-playa-del-carmen</w:t>
        </w:r>
      </w:hyperlink>
    </w:p>
    <w:p w14:paraId="00EAB857" w14:textId="77777777" w:rsidR="00631E0B" w:rsidRPr="00631E0B" w:rsidRDefault="00631E0B" w:rsidP="00631E0B">
      <w:pPr>
        <w:jc w:val="both"/>
        <w:rPr>
          <w:sz w:val="22"/>
          <w:szCs w:val="22"/>
        </w:rPr>
      </w:pPr>
    </w:p>
    <w:p w14:paraId="36051FF6" w14:textId="77777777" w:rsidR="00631E0B" w:rsidRPr="00631E0B" w:rsidRDefault="00631E0B" w:rsidP="00631E0B">
      <w:pPr>
        <w:jc w:val="both"/>
        <w:rPr>
          <w:rFonts w:asciiTheme="minorHAnsi" w:hAnsiTheme="minorHAnsi" w:cstheme="minorHAnsi"/>
          <w:b/>
          <w:sz w:val="22"/>
          <w:szCs w:val="22"/>
        </w:rPr>
      </w:pPr>
      <w:r w:rsidRPr="00631E0B">
        <w:rPr>
          <w:rFonts w:asciiTheme="minorHAnsi" w:hAnsiTheme="minorHAnsi" w:cstheme="minorHAnsi"/>
          <w:b/>
          <w:sz w:val="22"/>
          <w:szCs w:val="22"/>
        </w:rPr>
        <w:t>Redes sociales</w:t>
      </w:r>
    </w:p>
    <w:p w14:paraId="7DA7E333" w14:textId="1EF5773B" w:rsidR="00631E0B" w:rsidRPr="003C67BB" w:rsidRDefault="00631E0B" w:rsidP="00631E0B">
      <w:pPr>
        <w:jc w:val="both"/>
        <w:rPr>
          <w:rFonts w:asciiTheme="minorHAnsi" w:hAnsiTheme="minorHAnsi" w:cstheme="minorHAnsi"/>
          <w:bCs/>
          <w:sz w:val="22"/>
          <w:szCs w:val="22"/>
          <w:lang w:val="en-US"/>
        </w:rPr>
      </w:pPr>
      <w:r w:rsidRPr="00631E0B">
        <w:rPr>
          <w:rFonts w:asciiTheme="minorHAnsi" w:hAnsiTheme="minorHAnsi" w:cstheme="minorHAnsi"/>
          <w:bCs/>
          <w:sz w:val="22"/>
          <w:szCs w:val="22"/>
        </w:rPr>
        <w:t xml:space="preserve">Instagram: </w:t>
      </w:r>
      <w:r w:rsidRPr="00631E0B">
        <w:fldChar w:fldCharType="begin"/>
      </w:r>
      <w:r w:rsidRPr="00631E0B">
        <w:rPr>
          <w:rFonts w:asciiTheme="minorHAnsi" w:hAnsiTheme="minorHAnsi" w:cstheme="minorHAnsi"/>
          <w:sz w:val="22"/>
          <w:szCs w:val="22"/>
        </w:rPr>
        <w:instrText>HYPERLINK "https://instagram.com/thompsonplayadelcarmen?utm_medium=copy_link"</w:instrText>
      </w:r>
      <w:r w:rsidRPr="00631E0B">
        <w:fldChar w:fldCharType="separate"/>
      </w:r>
      <w:r w:rsidRPr="00631E0B">
        <w:rPr>
          <w:rStyle w:val="Hyperlink"/>
          <w:rFonts w:asciiTheme="minorHAnsi" w:hAnsiTheme="minorHAnsi" w:cstheme="minorHAnsi"/>
          <w:bCs/>
          <w:sz w:val="22"/>
          <w:szCs w:val="22"/>
        </w:rPr>
        <w:t>@thompsonplayadelcarmen</w:t>
      </w:r>
      <w:r w:rsidRPr="00631E0B">
        <w:rPr>
          <w:rStyle w:val="Hyperlink"/>
          <w:rFonts w:asciiTheme="minorHAnsi" w:hAnsiTheme="minorHAnsi" w:cstheme="minorHAnsi"/>
          <w:bCs/>
          <w:sz w:val="22"/>
          <w:szCs w:val="22"/>
        </w:rPr>
        <w:fldChar w:fldCharType="end"/>
      </w:r>
      <w:r w:rsidR="003C67BB" w:rsidRPr="003C67BB">
        <w:rPr>
          <w:rStyle w:val="Hyperlink"/>
          <w:rFonts w:asciiTheme="minorHAnsi" w:hAnsiTheme="minorHAnsi" w:cstheme="minorHAnsi"/>
          <w:bCs/>
          <w:sz w:val="22"/>
          <w:szCs w:val="22"/>
          <w:lang w:val="en-US"/>
        </w:rPr>
        <w:t xml:space="preserve">    @thompson</w:t>
      </w:r>
      <w:r w:rsidR="003C67BB">
        <w:rPr>
          <w:rStyle w:val="Hyperlink"/>
          <w:rFonts w:asciiTheme="minorHAnsi" w:hAnsiTheme="minorHAnsi" w:cstheme="minorHAnsi"/>
          <w:bCs/>
          <w:sz w:val="22"/>
          <w:szCs w:val="22"/>
          <w:lang w:val="en-US"/>
        </w:rPr>
        <w:t>beachhousepdc</w:t>
      </w:r>
    </w:p>
    <w:p w14:paraId="2CC41CA1" w14:textId="77777777" w:rsidR="00631E0B" w:rsidRPr="00631E0B" w:rsidRDefault="00631E0B" w:rsidP="00631E0B">
      <w:pPr>
        <w:jc w:val="both"/>
        <w:rPr>
          <w:rFonts w:asciiTheme="minorHAnsi" w:hAnsiTheme="minorHAnsi" w:cstheme="minorHAnsi"/>
          <w:sz w:val="22"/>
          <w:szCs w:val="22"/>
        </w:rPr>
      </w:pPr>
      <w:r w:rsidRPr="00631E0B">
        <w:rPr>
          <w:rFonts w:asciiTheme="minorHAnsi" w:hAnsiTheme="minorHAnsi" w:cstheme="minorHAnsi"/>
          <w:bCs/>
          <w:sz w:val="22"/>
          <w:szCs w:val="22"/>
        </w:rPr>
        <w:t xml:space="preserve">Facebook: </w:t>
      </w:r>
      <w:r w:rsidRPr="00631E0B">
        <w:fldChar w:fldCharType="begin"/>
      </w:r>
      <w:r w:rsidRPr="00631E0B">
        <w:rPr>
          <w:rFonts w:asciiTheme="minorHAnsi" w:hAnsiTheme="minorHAnsi" w:cstheme="minorHAnsi"/>
          <w:sz w:val="22"/>
          <w:szCs w:val="22"/>
        </w:rPr>
        <w:instrText>HYPERLINK "https://es-la.facebook.com/ThompsonPlayaDelCarmen/"</w:instrText>
      </w:r>
      <w:r w:rsidRPr="00631E0B">
        <w:fldChar w:fldCharType="separate"/>
      </w:r>
      <w:r w:rsidRPr="00631E0B">
        <w:rPr>
          <w:rStyle w:val="Hyperlink"/>
          <w:rFonts w:asciiTheme="minorHAnsi" w:hAnsiTheme="minorHAnsi" w:cstheme="minorHAnsi"/>
          <w:bCs/>
          <w:sz w:val="22"/>
          <w:szCs w:val="22"/>
        </w:rPr>
        <w:t>ThompsonPlayaDelCarmen</w:t>
      </w:r>
      <w:r w:rsidRPr="00631E0B">
        <w:rPr>
          <w:rStyle w:val="Hyperlink"/>
          <w:rFonts w:asciiTheme="minorHAnsi" w:hAnsiTheme="minorHAnsi" w:cstheme="minorHAnsi"/>
          <w:bCs/>
          <w:sz w:val="22"/>
          <w:szCs w:val="22"/>
        </w:rPr>
        <w:fldChar w:fldCharType="end"/>
      </w:r>
    </w:p>
    <w:p w14:paraId="1FF285D6" w14:textId="77777777" w:rsidR="00631E0B" w:rsidRPr="00631E0B" w:rsidRDefault="00631E0B" w:rsidP="00631E0B">
      <w:pPr>
        <w:jc w:val="both"/>
        <w:rPr>
          <w:sz w:val="22"/>
          <w:szCs w:val="22"/>
        </w:rPr>
      </w:pPr>
    </w:p>
    <w:p w14:paraId="41FE0C6E" w14:textId="47AE9FA5" w:rsidR="00631E0B" w:rsidRPr="00631E0B" w:rsidRDefault="00631E0B">
      <w:pPr>
        <w:pBdr>
          <w:top w:val="nil"/>
          <w:left w:val="nil"/>
          <w:bottom w:val="nil"/>
          <w:right w:val="nil"/>
          <w:between w:val="nil"/>
        </w:pBdr>
        <w:rPr>
          <w:rFonts w:ascii="Calibri" w:eastAsia="Calibri" w:hAnsi="Calibri" w:cs="Calibri"/>
          <w:color w:val="000000"/>
        </w:rPr>
      </w:pPr>
    </w:p>
    <w:p w14:paraId="4D8ED9A0" w14:textId="77777777" w:rsidR="00631E0B" w:rsidRPr="00631E0B" w:rsidRDefault="00631E0B" w:rsidP="00631E0B">
      <w:pPr>
        <w:jc w:val="both"/>
        <w:rPr>
          <w:rFonts w:asciiTheme="minorHAnsi" w:hAnsiTheme="minorHAnsi" w:cstheme="minorHAnsi"/>
          <w:b/>
          <w:sz w:val="20"/>
          <w:szCs w:val="20"/>
        </w:rPr>
      </w:pPr>
      <w:r w:rsidRPr="00631E0B">
        <w:rPr>
          <w:rFonts w:asciiTheme="minorHAnsi" w:hAnsiTheme="minorHAnsi" w:cstheme="minorHAnsi"/>
          <w:b/>
          <w:sz w:val="20"/>
          <w:szCs w:val="20"/>
        </w:rPr>
        <w:t>Sobre Thompson Playa del Carmen</w:t>
      </w:r>
    </w:p>
    <w:p w14:paraId="7C3F9B53" w14:textId="77777777" w:rsidR="00631E0B" w:rsidRPr="00631E0B" w:rsidRDefault="00631E0B" w:rsidP="00631E0B">
      <w:pPr>
        <w:jc w:val="both"/>
        <w:rPr>
          <w:rFonts w:asciiTheme="minorHAnsi" w:hAnsiTheme="minorHAnsi" w:cstheme="minorHAnsi"/>
          <w:sz w:val="20"/>
          <w:szCs w:val="20"/>
          <w:lang w:val="es-ES_tradnl"/>
        </w:rPr>
      </w:pPr>
      <w:r w:rsidRPr="00631E0B">
        <w:rPr>
          <w:rFonts w:asciiTheme="minorHAnsi" w:hAnsiTheme="minorHAnsi" w:cstheme="minorHAnsi"/>
          <w:b/>
          <w:sz w:val="20"/>
          <w:szCs w:val="20"/>
          <w:lang w:val="es-ES_tradnl"/>
        </w:rPr>
        <w:t xml:space="preserve">Thompson Playa del Carmen </w:t>
      </w:r>
      <w:r w:rsidRPr="00631E0B">
        <w:rPr>
          <w:rFonts w:asciiTheme="minorHAnsi" w:hAnsiTheme="minorHAnsi" w:cstheme="minorHAnsi"/>
          <w:sz w:val="20"/>
          <w:szCs w:val="20"/>
          <w:lang w:val="es-ES_tradnl"/>
        </w:rPr>
        <w:t xml:space="preserve">se ubica sobre la vibrante Quinta Avenida de Playa del Carmen, Quintana Roo, en el corazón de la Riviera Maya. Cuenta con dos experiencias a través de dos propiedades con estilos únicos para satisfacer los gustos de cualquier huésped: </w:t>
      </w:r>
      <w:proofErr w:type="spellStart"/>
      <w:r w:rsidRPr="00631E0B">
        <w:rPr>
          <w:rFonts w:asciiTheme="minorHAnsi" w:hAnsiTheme="minorHAnsi" w:cstheme="minorHAnsi"/>
          <w:sz w:val="20"/>
          <w:szCs w:val="20"/>
          <w:lang w:val="es-ES_tradnl"/>
        </w:rPr>
        <w:t>Main</w:t>
      </w:r>
      <w:proofErr w:type="spellEnd"/>
      <w:r w:rsidRPr="00631E0B">
        <w:rPr>
          <w:rFonts w:asciiTheme="minorHAnsi" w:hAnsiTheme="minorHAnsi" w:cstheme="minorHAnsi"/>
          <w:sz w:val="20"/>
          <w:szCs w:val="20"/>
          <w:lang w:val="es-ES_tradnl"/>
        </w:rPr>
        <w:t xml:space="preserve"> House y Beach House.  </w:t>
      </w:r>
    </w:p>
    <w:p w14:paraId="2F36B4F1" w14:textId="77777777" w:rsidR="00631E0B" w:rsidRPr="00631E0B" w:rsidRDefault="00631E0B" w:rsidP="00631E0B">
      <w:pPr>
        <w:jc w:val="both"/>
        <w:rPr>
          <w:rFonts w:asciiTheme="minorHAnsi" w:hAnsiTheme="minorHAnsi" w:cstheme="minorHAnsi"/>
          <w:sz w:val="20"/>
          <w:szCs w:val="20"/>
          <w:lang w:val="es-ES_tradnl"/>
        </w:rPr>
      </w:pPr>
      <w:r w:rsidRPr="00631E0B">
        <w:rPr>
          <w:rFonts w:asciiTheme="minorHAnsi" w:hAnsiTheme="minorHAnsi" w:cstheme="minorHAnsi"/>
          <w:sz w:val="20"/>
          <w:szCs w:val="20"/>
          <w:lang w:val="es-ES_tradnl"/>
        </w:rPr>
        <w:t xml:space="preserve">Justo en el corazón de la Quinta Avenida y sobre Calle Corazón, el mejor centro comercial del destino, se encuentra Thompson Playa del Carmen </w:t>
      </w:r>
      <w:proofErr w:type="spellStart"/>
      <w:r w:rsidRPr="00631E0B">
        <w:rPr>
          <w:rFonts w:asciiTheme="minorHAnsi" w:hAnsiTheme="minorHAnsi" w:cstheme="minorHAnsi"/>
          <w:b/>
          <w:bCs/>
          <w:sz w:val="20"/>
          <w:szCs w:val="20"/>
          <w:lang w:val="es-ES_tradnl"/>
        </w:rPr>
        <w:t>Main</w:t>
      </w:r>
      <w:proofErr w:type="spellEnd"/>
      <w:r w:rsidRPr="00631E0B">
        <w:rPr>
          <w:rFonts w:asciiTheme="minorHAnsi" w:hAnsiTheme="minorHAnsi" w:cstheme="minorHAnsi"/>
          <w:b/>
          <w:bCs/>
          <w:sz w:val="20"/>
          <w:szCs w:val="20"/>
          <w:lang w:val="es-ES_tradnl"/>
        </w:rPr>
        <w:t xml:space="preserve"> House</w:t>
      </w:r>
      <w:r w:rsidRPr="00631E0B">
        <w:rPr>
          <w:rFonts w:asciiTheme="minorHAnsi" w:hAnsiTheme="minorHAnsi" w:cstheme="minorHAnsi"/>
          <w:sz w:val="20"/>
          <w:szCs w:val="20"/>
          <w:lang w:val="es-ES_tradnl"/>
        </w:rPr>
        <w:t xml:space="preserve">. Con una sensación de lujo y diversión, </w:t>
      </w:r>
      <w:proofErr w:type="spellStart"/>
      <w:r w:rsidRPr="00631E0B">
        <w:rPr>
          <w:rFonts w:asciiTheme="minorHAnsi" w:hAnsiTheme="minorHAnsi" w:cstheme="minorHAnsi"/>
          <w:sz w:val="20"/>
          <w:szCs w:val="20"/>
          <w:lang w:val="es-ES_tradnl"/>
        </w:rPr>
        <w:t>Main</w:t>
      </w:r>
      <w:proofErr w:type="spellEnd"/>
      <w:r w:rsidRPr="00631E0B">
        <w:rPr>
          <w:rFonts w:asciiTheme="minorHAnsi" w:hAnsiTheme="minorHAnsi" w:cstheme="minorHAnsi"/>
          <w:sz w:val="20"/>
          <w:szCs w:val="20"/>
          <w:lang w:val="es-ES_tradnl"/>
        </w:rPr>
        <w:t xml:space="preserve"> House es exclusivo para </w:t>
      </w:r>
      <w:r w:rsidRPr="00631E0B">
        <w:rPr>
          <w:rFonts w:asciiTheme="minorHAnsi" w:hAnsiTheme="minorHAnsi" w:cstheme="minorHAnsi"/>
          <w:sz w:val="20"/>
          <w:szCs w:val="20"/>
          <w:lang w:val="es-ES_tradnl"/>
        </w:rPr>
        <w:lastRenderedPageBreak/>
        <w:t xml:space="preserve">adultos y cuenta con 92 habitaciones y un </w:t>
      </w:r>
      <w:proofErr w:type="spellStart"/>
      <w:r w:rsidRPr="00631E0B">
        <w:rPr>
          <w:rFonts w:asciiTheme="minorHAnsi" w:hAnsiTheme="minorHAnsi" w:cstheme="minorHAnsi"/>
          <w:sz w:val="20"/>
          <w:szCs w:val="20"/>
          <w:lang w:val="es-ES_tradnl"/>
        </w:rPr>
        <w:t>rooftoop</w:t>
      </w:r>
      <w:proofErr w:type="spellEnd"/>
      <w:r w:rsidRPr="00631E0B">
        <w:rPr>
          <w:rFonts w:asciiTheme="minorHAnsi" w:hAnsiTheme="minorHAnsi" w:cstheme="minorHAnsi"/>
          <w:sz w:val="20"/>
          <w:szCs w:val="20"/>
          <w:lang w:val="es-ES_tradnl"/>
        </w:rPr>
        <w:t xml:space="preserve"> que se ha convertido en un referente de Playa del Carmen, ya que ofrece una de las mejores vistas panorámicas, combinando el paisaje urbano con la belleza natural de la Isla de Cozumel. </w:t>
      </w:r>
    </w:p>
    <w:p w14:paraId="60C849B4" w14:textId="77777777" w:rsidR="00631E0B" w:rsidRPr="00631E0B" w:rsidRDefault="00631E0B" w:rsidP="00631E0B">
      <w:pPr>
        <w:jc w:val="both"/>
        <w:rPr>
          <w:rFonts w:asciiTheme="minorHAnsi" w:hAnsiTheme="minorHAnsi" w:cstheme="minorHAnsi"/>
          <w:sz w:val="20"/>
          <w:szCs w:val="20"/>
          <w:lang w:val="es-ES_tradnl"/>
        </w:rPr>
      </w:pPr>
      <w:r w:rsidRPr="00631E0B">
        <w:rPr>
          <w:rFonts w:asciiTheme="minorHAnsi" w:hAnsiTheme="minorHAnsi" w:cstheme="minorHAnsi"/>
          <w:sz w:val="20"/>
          <w:szCs w:val="20"/>
          <w:lang w:val="es-ES_tradnl"/>
        </w:rPr>
        <w:t xml:space="preserve">Su espectacular </w:t>
      </w:r>
      <w:proofErr w:type="spellStart"/>
      <w:r w:rsidRPr="00631E0B">
        <w:rPr>
          <w:rFonts w:asciiTheme="minorHAnsi" w:hAnsiTheme="minorHAnsi" w:cstheme="minorHAnsi"/>
          <w:sz w:val="20"/>
          <w:szCs w:val="20"/>
          <w:lang w:val="es-ES_tradnl"/>
        </w:rPr>
        <w:t>rooftop</w:t>
      </w:r>
      <w:proofErr w:type="spellEnd"/>
      <w:r w:rsidRPr="00631E0B">
        <w:rPr>
          <w:rFonts w:asciiTheme="minorHAnsi" w:hAnsiTheme="minorHAnsi" w:cstheme="minorHAnsi"/>
          <w:sz w:val="20"/>
          <w:szCs w:val="20"/>
          <w:lang w:val="es-ES_tradnl"/>
        </w:rPr>
        <w:t xml:space="preserve"> cuenta una amplia </w:t>
      </w:r>
      <w:proofErr w:type="spellStart"/>
      <w:r w:rsidRPr="00631E0B">
        <w:rPr>
          <w:rFonts w:asciiTheme="minorHAnsi" w:hAnsiTheme="minorHAnsi" w:cstheme="minorHAnsi"/>
          <w:sz w:val="20"/>
          <w:szCs w:val="20"/>
          <w:lang w:val="es-ES_tradnl"/>
        </w:rPr>
        <w:t>infinity</w:t>
      </w:r>
      <w:proofErr w:type="spellEnd"/>
      <w:r w:rsidRPr="00631E0B">
        <w:rPr>
          <w:rFonts w:asciiTheme="minorHAnsi" w:hAnsiTheme="minorHAnsi" w:cstheme="minorHAnsi"/>
          <w:sz w:val="20"/>
          <w:szCs w:val="20"/>
          <w:lang w:val="es-ES_tradnl"/>
        </w:rPr>
        <w:t xml:space="preserve"> pool y con dos experiencias únicas que complementarán cualquier estancia: Alessia </w:t>
      </w:r>
      <w:proofErr w:type="spellStart"/>
      <w:r w:rsidRPr="00631E0B">
        <w:rPr>
          <w:rFonts w:asciiTheme="minorHAnsi" w:hAnsiTheme="minorHAnsi" w:cstheme="minorHAnsi"/>
          <w:sz w:val="20"/>
          <w:szCs w:val="20"/>
          <w:lang w:val="es-ES_tradnl"/>
        </w:rPr>
        <w:t>Dayclub</w:t>
      </w:r>
      <w:proofErr w:type="spellEnd"/>
      <w:r w:rsidRPr="00631E0B">
        <w:rPr>
          <w:rFonts w:asciiTheme="minorHAnsi" w:hAnsiTheme="minorHAnsi" w:cstheme="minorHAnsi"/>
          <w:sz w:val="20"/>
          <w:szCs w:val="20"/>
          <w:lang w:val="es-ES_tradnl"/>
        </w:rPr>
        <w:t xml:space="preserve"> y Cinco, un espacio junto a la alberca que ofrece un menú fresco y saludable.  </w:t>
      </w:r>
    </w:p>
    <w:p w14:paraId="7EC07B84" w14:textId="77777777" w:rsidR="00631E0B" w:rsidRPr="00631E0B" w:rsidRDefault="00631E0B" w:rsidP="00631E0B">
      <w:pPr>
        <w:jc w:val="both"/>
        <w:rPr>
          <w:rFonts w:asciiTheme="minorHAnsi" w:hAnsiTheme="minorHAnsi" w:cstheme="minorHAnsi"/>
          <w:sz w:val="20"/>
          <w:szCs w:val="20"/>
          <w:lang w:val="es-ES_tradnl"/>
        </w:rPr>
      </w:pPr>
      <w:r w:rsidRPr="00631E0B">
        <w:rPr>
          <w:rFonts w:asciiTheme="minorHAnsi" w:hAnsiTheme="minorHAnsi" w:cstheme="minorHAnsi"/>
          <w:sz w:val="20"/>
          <w:szCs w:val="20"/>
          <w:lang w:val="es-ES_tradnl"/>
        </w:rPr>
        <w:t xml:space="preserve">Para una estancia más relajada, Beach House es el hotel ideal. A solo dos cuadras de </w:t>
      </w:r>
      <w:proofErr w:type="spellStart"/>
      <w:r w:rsidRPr="00631E0B">
        <w:rPr>
          <w:rFonts w:asciiTheme="minorHAnsi" w:hAnsiTheme="minorHAnsi" w:cstheme="minorHAnsi"/>
          <w:sz w:val="20"/>
          <w:szCs w:val="20"/>
          <w:lang w:val="es-ES_tradnl"/>
        </w:rPr>
        <w:t>Main</w:t>
      </w:r>
      <w:proofErr w:type="spellEnd"/>
      <w:r w:rsidRPr="00631E0B">
        <w:rPr>
          <w:rFonts w:asciiTheme="minorHAnsi" w:hAnsiTheme="minorHAnsi" w:cstheme="minorHAnsi"/>
          <w:sz w:val="20"/>
          <w:szCs w:val="20"/>
          <w:lang w:val="es-ES_tradnl"/>
        </w:rPr>
        <w:t xml:space="preserve"> House, Beach House ofrece un ambiente más exclusivo con sólo 27 habitaciones y una vista espectacular al mar gracias a su ubicación frente a la playa. </w:t>
      </w:r>
    </w:p>
    <w:p w14:paraId="394F8432" w14:textId="77777777" w:rsidR="00631E0B" w:rsidRPr="00631E0B" w:rsidRDefault="00631E0B" w:rsidP="00631E0B">
      <w:pPr>
        <w:jc w:val="both"/>
        <w:rPr>
          <w:rFonts w:asciiTheme="minorHAnsi" w:hAnsiTheme="minorHAnsi" w:cstheme="minorHAnsi"/>
          <w:sz w:val="20"/>
          <w:szCs w:val="20"/>
          <w:lang w:val="es-ES_tradnl"/>
        </w:rPr>
      </w:pPr>
      <w:r w:rsidRPr="00631E0B">
        <w:rPr>
          <w:rFonts w:asciiTheme="minorHAnsi" w:hAnsiTheme="minorHAnsi" w:cstheme="minorHAnsi"/>
          <w:b/>
          <w:bCs/>
          <w:sz w:val="20"/>
          <w:szCs w:val="20"/>
          <w:lang w:val="es-ES_tradnl"/>
        </w:rPr>
        <w:t>Beach House</w:t>
      </w:r>
      <w:r w:rsidRPr="00631E0B">
        <w:rPr>
          <w:rFonts w:asciiTheme="minorHAnsi" w:hAnsiTheme="minorHAnsi" w:cstheme="minorHAnsi"/>
          <w:sz w:val="20"/>
          <w:szCs w:val="20"/>
          <w:lang w:val="es-ES_tradnl"/>
        </w:rPr>
        <w:t xml:space="preserve"> es un hotel boutique que ofrece diferentes amenidades y experiencias, incluyendo una piscina privada y el restaurante C-Grill, en donde se complementa la experiencia con un menú mexicano contemporáneo.  </w:t>
      </w:r>
    </w:p>
    <w:p w14:paraId="3A8F34C7" w14:textId="77777777" w:rsidR="00631E0B" w:rsidRPr="00631E0B" w:rsidRDefault="00631E0B" w:rsidP="00631E0B">
      <w:pPr>
        <w:jc w:val="both"/>
        <w:rPr>
          <w:rFonts w:asciiTheme="minorHAnsi" w:hAnsiTheme="minorHAnsi" w:cstheme="minorHAnsi"/>
          <w:sz w:val="20"/>
          <w:szCs w:val="20"/>
          <w:lang w:val="es-ES_tradnl"/>
        </w:rPr>
      </w:pPr>
      <w:r w:rsidRPr="00631E0B">
        <w:rPr>
          <w:rFonts w:asciiTheme="minorHAnsi" w:hAnsiTheme="minorHAnsi" w:cstheme="minorHAnsi"/>
          <w:sz w:val="20"/>
          <w:szCs w:val="20"/>
          <w:lang w:val="es-ES_tradnl"/>
        </w:rPr>
        <w:t xml:space="preserve">Thompson Playa del Carmen se caracteriza por ofrecer una estancia a la medida de cada huésped. Su cálido equipo se preocupa por conocer las necesidades y estilo de sus huéspedes para enriquecer su estancia con detalles personalizados. Al ser un hotel boutique, su departamento de alimentos y bebidas es de lo más flexible y se adapta a los requisitos y gustos de cada invitado. </w:t>
      </w:r>
    </w:p>
    <w:p w14:paraId="22E87C21" w14:textId="77777777" w:rsidR="00631E0B" w:rsidRPr="00631E0B" w:rsidRDefault="00631E0B" w:rsidP="00631E0B">
      <w:pPr>
        <w:jc w:val="both"/>
        <w:rPr>
          <w:rFonts w:asciiTheme="minorHAnsi" w:hAnsiTheme="minorHAnsi" w:cstheme="minorHAnsi"/>
          <w:sz w:val="20"/>
          <w:szCs w:val="20"/>
        </w:rPr>
      </w:pPr>
    </w:p>
    <w:p w14:paraId="03ED9C39" w14:textId="77777777" w:rsidR="00631E0B" w:rsidRPr="00631E0B" w:rsidRDefault="00631E0B">
      <w:pPr>
        <w:rPr>
          <w:rFonts w:asciiTheme="minorHAnsi" w:hAnsiTheme="minorHAnsi" w:cstheme="minorHAnsi"/>
          <w:sz w:val="20"/>
          <w:szCs w:val="20"/>
        </w:rPr>
      </w:pPr>
    </w:p>
    <w:sectPr w:rsidR="00631E0B" w:rsidRPr="00631E0B" w:rsidSect="00631E0B">
      <w:headerReference w:type="default" r:id="rId12"/>
      <w:pgSz w:w="12240" w:h="15840"/>
      <w:pgMar w:top="1174" w:right="1440" w:bottom="997"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EA78" w14:textId="77777777" w:rsidR="00D921B1" w:rsidRDefault="00D921B1" w:rsidP="00631E0B">
      <w:r>
        <w:separator/>
      </w:r>
    </w:p>
  </w:endnote>
  <w:endnote w:type="continuationSeparator" w:id="0">
    <w:p w14:paraId="691154F1" w14:textId="77777777" w:rsidR="00D921B1" w:rsidRDefault="00D921B1" w:rsidP="0063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0A97" w14:textId="77777777" w:rsidR="00D921B1" w:rsidRDefault="00D921B1" w:rsidP="00631E0B">
      <w:r>
        <w:separator/>
      </w:r>
    </w:p>
  </w:footnote>
  <w:footnote w:type="continuationSeparator" w:id="0">
    <w:p w14:paraId="1B4D0ABA" w14:textId="77777777" w:rsidR="00D921B1" w:rsidRDefault="00D921B1" w:rsidP="0063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491A" w14:textId="50A99E31" w:rsidR="00631E0B" w:rsidRDefault="00631E0B" w:rsidP="00631E0B">
    <w:pPr>
      <w:pStyle w:val="Header"/>
      <w:jc w:val="right"/>
    </w:pPr>
    <w:r w:rsidRPr="00795C26">
      <w:rPr>
        <w:lang w:eastAsia="es-MX"/>
      </w:rPr>
      <w:fldChar w:fldCharType="begin"/>
    </w:r>
    <w:r w:rsidRPr="00795C26">
      <w:rPr>
        <w:lang w:eastAsia="es-MX"/>
      </w:rPr>
      <w:instrText xml:space="preserve"> INCLUDEPICTURE "https://lh5.googleusercontent.com/pOqcSNp4PrRDPy2-V3kdw3q6zOz1PMIXNsvAQ-y28BqE8iisviz46b_k2Suk0-Zsm4kbDFF-iPizCn3KfEz94U7YvjkBu1AS8SgxGMaCxVO3JUq7myxEebvjqctcPNkF" \* MERGEFORMATINET </w:instrText>
    </w:r>
    <w:r w:rsidRPr="00795C26">
      <w:rPr>
        <w:lang w:eastAsia="es-MX"/>
      </w:rPr>
      <w:fldChar w:fldCharType="separate"/>
    </w:r>
    <w:r w:rsidRPr="00795C26">
      <w:rPr>
        <w:noProof/>
        <w:lang w:eastAsia="es-MX"/>
      </w:rPr>
      <w:drawing>
        <wp:inline distT="0" distB="0" distL="0" distR="0" wp14:anchorId="162697DE" wp14:editId="619CDFDC">
          <wp:extent cx="1403131" cy="647587"/>
          <wp:effectExtent l="0" t="0" r="0"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44" cy="658808"/>
                  </a:xfrm>
                  <a:prstGeom prst="rect">
                    <a:avLst/>
                  </a:prstGeom>
                  <a:noFill/>
                  <a:ln>
                    <a:noFill/>
                  </a:ln>
                </pic:spPr>
              </pic:pic>
            </a:graphicData>
          </a:graphic>
        </wp:inline>
      </w:drawing>
    </w:r>
    <w:r w:rsidRPr="00795C26">
      <w:rPr>
        <w:lang w:eastAsia="es-MX"/>
      </w:rPr>
      <w:fldChar w:fldCharType="end"/>
    </w:r>
  </w:p>
  <w:p w14:paraId="47D998F4" w14:textId="77777777" w:rsidR="00631E0B" w:rsidRDefault="00631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40"/>
    <w:rsid w:val="003C67BB"/>
    <w:rsid w:val="00631E0B"/>
    <w:rsid w:val="008369D7"/>
    <w:rsid w:val="00881840"/>
    <w:rsid w:val="00A54D69"/>
    <w:rsid w:val="00CE47D4"/>
    <w:rsid w:val="00D921B1"/>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48D9"/>
  <w15:docId w15:val="{DB54D4CF-18B2-5246-8B32-B659C91E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65C18"/>
    <w:pPr>
      <w:spacing w:before="100" w:beforeAutospacing="1" w:after="100" w:afterAutospacing="1"/>
    </w:pPr>
  </w:style>
  <w:style w:type="paragraph" w:styleId="NoSpacing">
    <w:name w:val="No Spacing"/>
    <w:uiPriority w:val="1"/>
    <w:qFormat/>
    <w:rsid w:val="00665C1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31E0B"/>
    <w:pPr>
      <w:tabs>
        <w:tab w:val="center" w:pos="4680"/>
        <w:tab w:val="right" w:pos="9360"/>
      </w:tabs>
    </w:pPr>
  </w:style>
  <w:style w:type="character" w:customStyle="1" w:styleId="HeaderChar">
    <w:name w:val="Header Char"/>
    <w:basedOn w:val="DefaultParagraphFont"/>
    <w:link w:val="Header"/>
    <w:uiPriority w:val="99"/>
    <w:rsid w:val="00631E0B"/>
  </w:style>
  <w:style w:type="paragraph" w:styleId="Footer">
    <w:name w:val="footer"/>
    <w:basedOn w:val="Normal"/>
    <w:link w:val="FooterChar"/>
    <w:uiPriority w:val="99"/>
    <w:unhideWhenUsed/>
    <w:rsid w:val="00631E0B"/>
    <w:pPr>
      <w:tabs>
        <w:tab w:val="center" w:pos="4680"/>
        <w:tab w:val="right" w:pos="9360"/>
      </w:tabs>
    </w:pPr>
  </w:style>
  <w:style w:type="character" w:customStyle="1" w:styleId="FooterChar">
    <w:name w:val="Footer Char"/>
    <w:basedOn w:val="DefaultParagraphFont"/>
    <w:link w:val="Footer"/>
    <w:uiPriority w:val="99"/>
    <w:rsid w:val="00631E0B"/>
  </w:style>
  <w:style w:type="character" w:styleId="Hyperlink">
    <w:name w:val="Hyperlink"/>
    <w:basedOn w:val="DefaultParagraphFont"/>
    <w:uiPriority w:val="99"/>
    <w:unhideWhenUsed/>
    <w:rsid w:val="00631E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mpsonhotels.com/es-mx/hotels/mexico/playa-del-carmen/thompson-playa-del-carmen"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S9XN2fhi+ljz1EOOVA/cLwoQg==">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</go:docsCustomData>
</go:gDocsCustomXmlDataStorage>
</file>

<file path=customXml/itemProps1.xml><?xml version="1.0" encoding="utf-8"?>
<ds:datastoreItem xmlns:ds="http://schemas.openxmlformats.org/officeDocument/2006/customXml" ds:itemID="{A08DAF52-118A-3B46-823E-79A89993AEC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2023-05-08T02:34:00Z</dcterms:created>
  <dcterms:modified xsi:type="dcterms:W3CDTF">2023-05-15T01:36:00Z</dcterms:modified>
</cp:coreProperties>
</file>